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C7" w:rsidRDefault="006913C7" w:rsidP="006913C7">
      <w:pPr>
        <w:jc w:val="center"/>
        <w:rPr>
          <w:sz w:val="28"/>
          <w:szCs w:val="28"/>
        </w:rPr>
      </w:pPr>
      <w:r>
        <w:rPr>
          <w:sz w:val="28"/>
          <w:szCs w:val="28"/>
        </w:rPr>
        <w:t>Муниципальное автономное  учреждение</w:t>
      </w:r>
    </w:p>
    <w:p w:rsidR="006913C7" w:rsidRDefault="006913C7" w:rsidP="006913C7">
      <w:pPr>
        <w:jc w:val="center"/>
        <w:rPr>
          <w:sz w:val="28"/>
          <w:szCs w:val="28"/>
        </w:rPr>
      </w:pPr>
      <w:r>
        <w:rPr>
          <w:sz w:val="28"/>
          <w:szCs w:val="28"/>
        </w:rPr>
        <w:t xml:space="preserve">дополнительного образования </w:t>
      </w:r>
    </w:p>
    <w:p w:rsidR="006913C7" w:rsidRDefault="006913C7" w:rsidP="006913C7">
      <w:pPr>
        <w:jc w:val="center"/>
        <w:rPr>
          <w:sz w:val="28"/>
          <w:szCs w:val="28"/>
        </w:rPr>
      </w:pPr>
      <w:r>
        <w:rPr>
          <w:sz w:val="28"/>
          <w:szCs w:val="28"/>
        </w:rPr>
        <w:t xml:space="preserve">детско </w:t>
      </w:r>
      <w:proofErr w:type="gramStart"/>
      <w:r>
        <w:rPr>
          <w:sz w:val="28"/>
          <w:szCs w:val="28"/>
        </w:rPr>
        <w:t>–ю</w:t>
      </w:r>
      <w:proofErr w:type="gramEnd"/>
      <w:r>
        <w:rPr>
          <w:sz w:val="28"/>
          <w:szCs w:val="28"/>
        </w:rPr>
        <w:t>ношеский центр «Ровесник»</w:t>
      </w:r>
    </w:p>
    <w:p w:rsidR="006913C7" w:rsidRDefault="006913C7" w:rsidP="006913C7">
      <w:pPr>
        <w:rPr>
          <w:sz w:val="28"/>
          <w:szCs w:val="28"/>
        </w:rPr>
      </w:pPr>
    </w:p>
    <w:p w:rsidR="006913C7" w:rsidRDefault="006913C7" w:rsidP="006913C7">
      <w:pPr>
        <w:rPr>
          <w:sz w:val="28"/>
          <w:szCs w:val="28"/>
        </w:rPr>
      </w:pPr>
    </w:p>
    <w:p w:rsidR="006913C7" w:rsidRDefault="006913C7" w:rsidP="006913C7">
      <w:pPr>
        <w:rPr>
          <w:sz w:val="28"/>
          <w:szCs w:val="28"/>
        </w:rPr>
      </w:pPr>
      <w:proofErr w:type="gramStart"/>
      <w:r>
        <w:rPr>
          <w:sz w:val="28"/>
          <w:szCs w:val="28"/>
        </w:rPr>
        <w:t>П</w:t>
      </w:r>
      <w:proofErr w:type="gramEnd"/>
      <w:r>
        <w:rPr>
          <w:sz w:val="28"/>
          <w:szCs w:val="28"/>
        </w:rPr>
        <w:t xml:space="preserve"> Р И К А З</w:t>
      </w:r>
      <w:r>
        <w:rPr>
          <w:sz w:val="28"/>
          <w:szCs w:val="28"/>
        </w:rPr>
        <w:tab/>
      </w:r>
      <w:r>
        <w:rPr>
          <w:sz w:val="28"/>
          <w:szCs w:val="28"/>
        </w:rPr>
        <w:tab/>
        <w:t xml:space="preserve">      № 67/ 1</w:t>
      </w:r>
    </w:p>
    <w:p w:rsidR="006913C7" w:rsidRDefault="006913C7" w:rsidP="006913C7">
      <w:pPr>
        <w:rPr>
          <w:sz w:val="28"/>
          <w:szCs w:val="28"/>
        </w:rPr>
      </w:pPr>
      <w:r>
        <w:rPr>
          <w:sz w:val="28"/>
          <w:szCs w:val="28"/>
        </w:rPr>
        <w:t>20 мая 2015 г</w:t>
      </w:r>
    </w:p>
    <w:p w:rsidR="006913C7" w:rsidRDefault="006913C7" w:rsidP="006913C7">
      <w:pPr>
        <w:rPr>
          <w:sz w:val="28"/>
          <w:szCs w:val="28"/>
        </w:rPr>
      </w:pPr>
    </w:p>
    <w:p w:rsidR="006913C7" w:rsidRDefault="006913C7" w:rsidP="006913C7">
      <w:pPr>
        <w:rPr>
          <w:sz w:val="28"/>
          <w:szCs w:val="28"/>
        </w:rPr>
      </w:pPr>
    </w:p>
    <w:p w:rsidR="006913C7" w:rsidRDefault="006913C7" w:rsidP="006913C7">
      <w:pPr>
        <w:rPr>
          <w:sz w:val="28"/>
          <w:szCs w:val="28"/>
        </w:rPr>
      </w:pPr>
      <w:r>
        <w:rPr>
          <w:sz w:val="28"/>
          <w:szCs w:val="28"/>
        </w:rPr>
        <w:t xml:space="preserve">Об утверждении Положения о мониторинге </w:t>
      </w:r>
    </w:p>
    <w:p w:rsidR="006913C7" w:rsidRDefault="006913C7" w:rsidP="006913C7">
      <w:pPr>
        <w:rPr>
          <w:sz w:val="28"/>
          <w:szCs w:val="28"/>
        </w:rPr>
      </w:pPr>
      <w:r>
        <w:rPr>
          <w:sz w:val="28"/>
          <w:szCs w:val="28"/>
        </w:rPr>
        <w:t>В МАУ ДО ДЮЦ  «Ровесник»</w:t>
      </w:r>
    </w:p>
    <w:p w:rsidR="006913C7" w:rsidRDefault="006913C7" w:rsidP="006913C7">
      <w:pPr>
        <w:ind w:firstLine="709"/>
        <w:jc w:val="both"/>
        <w:rPr>
          <w:sz w:val="28"/>
          <w:szCs w:val="28"/>
        </w:rPr>
      </w:pPr>
    </w:p>
    <w:p w:rsidR="006913C7" w:rsidRDefault="006913C7" w:rsidP="006913C7">
      <w:pPr>
        <w:ind w:firstLine="709"/>
        <w:jc w:val="both"/>
        <w:rPr>
          <w:sz w:val="28"/>
          <w:szCs w:val="28"/>
        </w:rPr>
      </w:pPr>
      <w:r>
        <w:rPr>
          <w:sz w:val="28"/>
          <w:szCs w:val="28"/>
        </w:rPr>
        <w:t>В соответствии с частью 2 статьи 30 Федерального закона от 29.12.2012 № 273 - ФЗ  «Об образовании в Российской Федерации»</w:t>
      </w:r>
    </w:p>
    <w:p w:rsidR="006913C7" w:rsidRDefault="006913C7" w:rsidP="006913C7">
      <w:pPr>
        <w:jc w:val="both"/>
        <w:rPr>
          <w:sz w:val="28"/>
          <w:szCs w:val="28"/>
        </w:rPr>
      </w:pPr>
      <w:r>
        <w:rPr>
          <w:sz w:val="28"/>
          <w:szCs w:val="28"/>
        </w:rPr>
        <w:t>ПРИКАЗЫВАЮ:</w:t>
      </w:r>
    </w:p>
    <w:p w:rsidR="006913C7" w:rsidRDefault="006913C7" w:rsidP="006913C7">
      <w:pPr>
        <w:jc w:val="both"/>
        <w:rPr>
          <w:sz w:val="28"/>
          <w:szCs w:val="28"/>
        </w:rPr>
      </w:pPr>
    </w:p>
    <w:p w:rsidR="006913C7" w:rsidRDefault="006913C7" w:rsidP="006913C7">
      <w:pPr>
        <w:pStyle w:val="a3"/>
        <w:numPr>
          <w:ilvl w:val="0"/>
          <w:numId w:val="1"/>
        </w:numPr>
        <w:rPr>
          <w:sz w:val="28"/>
          <w:szCs w:val="28"/>
        </w:rPr>
      </w:pPr>
      <w:r>
        <w:rPr>
          <w:sz w:val="28"/>
          <w:szCs w:val="28"/>
        </w:rPr>
        <w:t>Утвердить прилагаемое Положение о мониторинге в Муниципальном автономном  учреждении дополнительного образования  детско – юношеском центре «Ровесник».</w:t>
      </w:r>
    </w:p>
    <w:p w:rsidR="006913C7" w:rsidRDefault="006913C7" w:rsidP="006913C7">
      <w:pPr>
        <w:pStyle w:val="a3"/>
        <w:rPr>
          <w:sz w:val="28"/>
          <w:szCs w:val="28"/>
        </w:rPr>
      </w:pPr>
    </w:p>
    <w:p w:rsidR="006913C7" w:rsidRDefault="006913C7" w:rsidP="006913C7">
      <w:pPr>
        <w:pStyle w:val="a3"/>
        <w:numPr>
          <w:ilvl w:val="0"/>
          <w:numId w:val="1"/>
        </w:numPr>
        <w:jc w:val="both"/>
        <w:rPr>
          <w:sz w:val="28"/>
          <w:szCs w:val="28"/>
        </w:rPr>
      </w:pPr>
      <w:proofErr w:type="gramStart"/>
      <w:r>
        <w:rPr>
          <w:sz w:val="28"/>
          <w:szCs w:val="28"/>
        </w:rPr>
        <w:t>Разместить</w:t>
      </w:r>
      <w:proofErr w:type="gramEnd"/>
      <w:r>
        <w:rPr>
          <w:sz w:val="28"/>
          <w:szCs w:val="28"/>
        </w:rPr>
        <w:t xml:space="preserve"> настоящий приказ на официальном сайте учреждения.</w:t>
      </w:r>
    </w:p>
    <w:p w:rsidR="006913C7" w:rsidRDefault="006913C7" w:rsidP="006913C7">
      <w:pPr>
        <w:pStyle w:val="a3"/>
        <w:rPr>
          <w:sz w:val="28"/>
          <w:szCs w:val="28"/>
        </w:rPr>
      </w:pPr>
    </w:p>
    <w:p w:rsidR="006913C7" w:rsidRDefault="006913C7" w:rsidP="006913C7">
      <w:pPr>
        <w:pStyle w:val="a3"/>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6913C7" w:rsidRDefault="006913C7" w:rsidP="006913C7">
      <w:pPr>
        <w:rPr>
          <w:b/>
          <w:sz w:val="28"/>
          <w:szCs w:val="28"/>
        </w:rPr>
      </w:pPr>
    </w:p>
    <w:p w:rsidR="006913C7" w:rsidRDefault="006913C7" w:rsidP="006913C7">
      <w:pPr>
        <w:rPr>
          <w:sz w:val="28"/>
          <w:szCs w:val="28"/>
        </w:rPr>
      </w:pPr>
    </w:p>
    <w:p w:rsidR="006913C7" w:rsidRDefault="006913C7" w:rsidP="006913C7">
      <w:pPr>
        <w:pStyle w:val="1"/>
        <w:shd w:val="clear" w:color="auto" w:fill="auto"/>
        <w:spacing w:line="240" w:lineRule="exact"/>
        <w:ind w:firstLine="0"/>
        <w:rPr>
          <w:sz w:val="28"/>
          <w:szCs w:val="28"/>
        </w:rPr>
      </w:pPr>
    </w:p>
    <w:p w:rsidR="006913C7" w:rsidRDefault="006913C7" w:rsidP="006913C7">
      <w:pPr>
        <w:pStyle w:val="1"/>
        <w:shd w:val="clear" w:color="auto" w:fill="auto"/>
        <w:spacing w:line="240" w:lineRule="exact"/>
        <w:ind w:firstLine="0"/>
        <w:rPr>
          <w:sz w:val="28"/>
          <w:szCs w:val="28"/>
        </w:rPr>
      </w:pPr>
    </w:p>
    <w:p w:rsidR="006913C7" w:rsidRDefault="006913C7" w:rsidP="006913C7">
      <w:pPr>
        <w:pStyle w:val="1"/>
        <w:shd w:val="clear" w:color="auto" w:fill="auto"/>
        <w:spacing w:line="240" w:lineRule="exact"/>
        <w:ind w:firstLine="0"/>
        <w:rPr>
          <w:rFonts w:ascii="Times New Roman" w:hAnsi="Times New Roman" w:cs="Times New Roman"/>
          <w:sz w:val="28"/>
          <w:szCs w:val="28"/>
        </w:rPr>
      </w:pPr>
    </w:p>
    <w:p w:rsidR="006913C7" w:rsidRDefault="006913C7" w:rsidP="006913C7">
      <w:pPr>
        <w:pStyle w:val="1"/>
        <w:shd w:val="clear" w:color="auto" w:fill="auto"/>
        <w:spacing w:line="240" w:lineRule="exact"/>
        <w:ind w:firstLine="0"/>
        <w:rPr>
          <w:rFonts w:ascii="Times New Roman" w:hAnsi="Times New Roman" w:cs="Times New Roman"/>
          <w:sz w:val="28"/>
          <w:szCs w:val="28"/>
        </w:rPr>
      </w:pPr>
    </w:p>
    <w:p w:rsidR="006913C7" w:rsidRPr="00B51987" w:rsidRDefault="006913C7" w:rsidP="006913C7">
      <w:pPr>
        <w:pStyle w:val="1"/>
        <w:shd w:val="clear" w:color="auto" w:fill="auto"/>
        <w:spacing w:line="240" w:lineRule="exact"/>
        <w:ind w:firstLine="0"/>
        <w:rPr>
          <w:rFonts w:ascii="Times New Roman" w:hAnsi="Times New Roman" w:cs="Times New Roman"/>
          <w:sz w:val="20"/>
          <w:szCs w:val="20"/>
        </w:rPr>
      </w:pPr>
      <w:r w:rsidRPr="00B51987">
        <w:rPr>
          <w:rFonts w:ascii="Times New Roman" w:hAnsi="Times New Roman" w:cs="Times New Roman"/>
          <w:sz w:val="28"/>
          <w:szCs w:val="28"/>
        </w:rPr>
        <w:t xml:space="preserve">Директор МАУ ДО ДЮЦ «Ровесник»   </w:t>
      </w:r>
      <w:r>
        <w:rPr>
          <w:rFonts w:ascii="Times New Roman" w:hAnsi="Times New Roman" w:cs="Times New Roman"/>
          <w:sz w:val="28"/>
          <w:szCs w:val="28"/>
        </w:rPr>
        <w:t>__</w:t>
      </w:r>
      <w:r w:rsidRPr="00B51987">
        <w:rPr>
          <w:rFonts w:ascii="Times New Roman" w:hAnsi="Times New Roman" w:cs="Times New Roman"/>
          <w:sz w:val="28"/>
          <w:szCs w:val="28"/>
        </w:rPr>
        <w:t xml:space="preserve">                    </w:t>
      </w:r>
      <w:proofErr w:type="spellStart"/>
      <w:r w:rsidRPr="00B51987">
        <w:rPr>
          <w:rFonts w:ascii="Times New Roman" w:hAnsi="Times New Roman" w:cs="Times New Roman"/>
          <w:sz w:val="28"/>
          <w:szCs w:val="28"/>
        </w:rPr>
        <w:t>Кулимина</w:t>
      </w:r>
      <w:proofErr w:type="spellEnd"/>
      <w:r w:rsidRPr="00B51987">
        <w:rPr>
          <w:rFonts w:ascii="Times New Roman" w:hAnsi="Times New Roman" w:cs="Times New Roman"/>
          <w:sz w:val="28"/>
          <w:szCs w:val="28"/>
        </w:rPr>
        <w:t xml:space="preserve"> И.А.</w:t>
      </w:r>
      <w:r w:rsidRPr="00B51987">
        <w:rPr>
          <w:rFonts w:ascii="Times New Roman" w:hAnsi="Times New Roman" w:cs="Times New Roman"/>
          <w:sz w:val="24"/>
          <w:szCs w:val="24"/>
        </w:rPr>
        <w:br w:type="page"/>
      </w:r>
    </w:p>
    <w:p w:rsidR="006913C7" w:rsidRDefault="006913C7" w:rsidP="006913C7">
      <w:pPr>
        <w:pStyle w:val="1"/>
        <w:shd w:val="clear" w:color="auto" w:fill="auto"/>
        <w:spacing w:line="240" w:lineRule="exact"/>
        <w:ind w:left="1134" w:firstLine="0"/>
      </w:pPr>
    </w:p>
    <w:p w:rsidR="006913C7" w:rsidRDefault="006913C7" w:rsidP="006913C7">
      <w:pPr>
        <w:pStyle w:val="1"/>
        <w:shd w:val="clear" w:color="auto" w:fill="auto"/>
        <w:spacing w:line="240" w:lineRule="exact"/>
        <w:ind w:left="1134"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913C7" w:rsidTr="00BB2FD8">
        <w:tc>
          <w:tcPr>
            <w:tcW w:w="4785" w:type="dxa"/>
            <w:tcBorders>
              <w:top w:val="nil"/>
              <w:left w:val="nil"/>
              <w:bottom w:val="nil"/>
              <w:right w:val="nil"/>
            </w:tcBorders>
            <w:hideMark/>
          </w:tcPr>
          <w:p w:rsidR="006913C7" w:rsidRDefault="006913C7" w:rsidP="00BB2FD8">
            <w:r>
              <w:t>СОГЛАСОВАНО</w:t>
            </w:r>
          </w:p>
          <w:p w:rsidR="006913C7" w:rsidRDefault="006913C7" w:rsidP="00BB2FD8">
            <w:r>
              <w:t>Педагогическим советом</w:t>
            </w:r>
          </w:p>
          <w:p w:rsidR="006913C7" w:rsidRDefault="006913C7" w:rsidP="00BB2FD8">
            <w:r>
              <w:t>протокол  №_</w:t>
            </w:r>
            <w:r>
              <w:rPr>
                <w:u w:val="single"/>
              </w:rPr>
              <w:t>4</w:t>
            </w:r>
            <w:r>
              <w:t xml:space="preserve">_ </w:t>
            </w:r>
          </w:p>
          <w:p w:rsidR="006913C7" w:rsidRDefault="006913C7" w:rsidP="00BB2FD8">
            <w:r>
              <w:t xml:space="preserve">от «19»  мая  2015   </w:t>
            </w:r>
          </w:p>
        </w:tc>
        <w:tc>
          <w:tcPr>
            <w:tcW w:w="4786" w:type="dxa"/>
            <w:tcBorders>
              <w:top w:val="nil"/>
              <w:left w:val="nil"/>
              <w:bottom w:val="nil"/>
              <w:right w:val="nil"/>
            </w:tcBorders>
          </w:tcPr>
          <w:p w:rsidR="006913C7" w:rsidRDefault="006913C7" w:rsidP="00BB2FD8">
            <w:pPr>
              <w:jc w:val="right"/>
            </w:pPr>
            <w:r>
              <w:t xml:space="preserve"> УТВЕРЖДЕНО</w:t>
            </w:r>
          </w:p>
          <w:p w:rsidR="006913C7" w:rsidRDefault="006913C7" w:rsidP="00BB2FD8">
            <w:pPr>
              <w:jc w:val="right"/>
            </w:pPr>
            <w:r>
              <w:t>приказом директора МАУ ДО ДЮЦ «Ровесник»</w:t>
            </w:r>
          </w:p>
          <w:p w:rsidR="006913C7" w:rsidRDefault="006913C7" w:rsidP="00BB2FD8">
            <w:pPr>
              <w:jc w:val="right"/>
            </w:pPr>
            <w:r>
              <w:t>от «_</w:t>
            </w:r>
            <w:r>
              <w:rPr>
                <w:u w:val="single"/>
              </w:rPr>
              <w:t>20</w:t>
            </w:r>
            <w:r>
              <w:t>_» _</w:t>
            </w:r>
            <w:r>
              <w:rPr>
                <w:u w:val="single"/>
              </w:rPr>
              <w:t>мая</w:t>
            </w:r>
            <w:r>
              <w:t>_ 2015 № _</w:t>
            </w:r>
            <w:r>
              <w:rPr>
                <w:u w:val="single"/>
              </w:rPr>
              <w:t>67/1</w:t>
            </w:r>
            <w:r>
              <w:t>_</w:t>
            </w:r>
          </w:p>
          <w:p w:rsidR="006913C7" w:rsidRDefault="006913C7" w:rsidP="00BB2FD8">
            <w:pPr>
              <w:jc w:val="center"/>
              <w:rPr>
                <w:b/>
              </w:rPr>
            </w:pPr>
          </w:p>
          <w:p w:rsidR="006913C7" w:rsidRDefault="006913C7" w:rsidP="00BB2FD8">
            <w:pPr>
              <w:spacing w:line="240" w:lineRule="exact"/>
            </w:pPr>
          </w:p>
        </w:tc>
      </w:tr>
    </w:tbl>
    <w:p w:rsidR="006913C7" w:rsidRDefault="006913C7" w:rsidP="006913C7">
      <w:pPr>
        <w:rPr>
          <w:b/>
        </w:rPr>
      </w:pPr>
    </w:p>
    <w:p w:rsidR="006913C7" w:rsidRDefault="006913C7" w:rsidP="006913C7">
      <w:pPr>
        <w:jc w:val="center"/>
        <w:rPr>
          <w:b/>
        </w:rPr>
      </w:pPr>
      <w:r>
        <w:rPr>
          <w:b/>
        </w:rPr>
        <w:t xml:space="preserve">ПОЛОЖЕНИЕ </w:t>
      </w:r>
    </w:p>
    <w:p w:rsidR="006913C7" w:rsidRDefault="006913C7" w:rsidP="006913C7">
      <w:pPr>
        <w:jc w:val="center"/>
        <w:rPr>
          <w:b/>
        </w:rPr>
      </w:pPr>
      <w:r>
        <w:rPr>
          <w:b/>
        </w:rPr>
        <w:t>о мониторинге образовательной деятельности</w:t>
      </w:r>
    </w:p>
    <w:p w:rsidR="006913C7" w:rsidRDefault="006913C7" w:rsidP="006913C7">
      <w:pPr>
        <w:jc w:val="center"/>
        <w:rPr>
          <w:b/>
        </w:rPr>
      </w:pPr>
      <w:r>
        <w:rPr>
          <w:b/>
          <w:bCs/>
        </w:rPr>
        <w:t>Муниципального автономного учреждения</w:t>
      </w:r>
      <w:r>
        <w:rPr>
          <w:b/>
          <w:bCs/>
        </w:rPr>
        <w:br/>
        <w:t xml:space="preserve">дополнительного образования </w:t>
      </w:r>
      <w:r>
        <w:rPr>
          <w:b/>
          <w:bCs/>
        </w:rPr>
        <w:br/>
        <w:t>детско-юношеского центра «Ровесник»</w:t>
      </w:r>
    </w:p>
    <w:p w:rsidR="006913C7" w:rsidRDefault="006913C7" w:rsidP="006913C7">
      <w:pPr>
        <w:jc w:val="center"/>
        <w:rPr>
          <w:b/>
        </w:rPr>
      </w:pPr>
    </w:p>
    <w:p w:rsidR="006913C7" w:rsidRDefault="006913C7" w:rsidP="006913C7">
      <w:pPr>
        <w:jc w:val="center"/>
        <w:rPr>
          <w:b/>
        </w:rPr>
      </w:pPr>
      <w:r>
        <w:rPr>
          <w:b/>
        </w:rPr>
        <w:t>1. Общие положения.</w:t>
      </w:r>
    </w:p>
    <w:p w:rsidR="006913C7" w:rsidRDefault="006913C7" w:rsidP="006913C7">
      <w:pPr>
        <w:jc w:val="both"/>
      </w:pPr>
      <w:r>
        <w:t>1.1. Мониторинг образовательной деятельности определяется как система сбора, обработки, анализа и хранения информации о функционировании педагогической системы, обеспечивающей непрерывное отслеживание ее состояния, своевременную корректировку и прогнозирования развития.</w:t>
      </w:r>
    </w:p>
    <w:p w:rsidR="006913C7" w:rsidRDefault="006913C7" w:rsidP="006913C7">
      <w:pPr>
        <w:jc w:val="both"/>
      </w:pPr>
      <w:r>
        <w:t xml:space="preserve">1.2. В деятельности учреждения считаются следующие приоритетные направления: сохранение единого образовательного пространства, повышения социальной востребованности дополнительного образования, овладение обучающимися базовыми культурными ценностями, овладение ключевыми компетентностями, обеспечения духовного и физического здоровья каждого ученика, предоставления возможностей непрерывного развития личности. </w:t>
      </w:r>
    </w:p>
    <w:p w:rsidR="006913C7" w:rsidRDefault="006913C7" w:rsidP="006913C7">
      <w:pPr>
        <w:jc w:val="both"/>
      </w:pPr>
      <w:r>
        <w:t>Все это определяет острую потребность в более точных, объективных измерителях качества образования, учебных достижений обучаемых.</w:t>
      </w:r>
    </w:p>
    <w:p w:rsidR="006913C7" w:rsidRDefault="006913C7" w:rsidP="006913C7">
      <w:pPr>
        <w:jc w:val="both"/>
      </w:pPr>
      <w:r>
        <w:t>Поэтому проблема организации мониторинга образовательной деятельности в МАУ ДО ДЮЦ «Ровесник» является актуальной и практически значимой.</w:t>
      </w:r>
    </w:p>
    <w:p w:rsidR="006913C7" w:rsidRDefault="006913C7" w:rsidP="006913C7">
      <w:pPr>
        <w:jc w:val="both"/>
      </w:pPr>
      <w:r>
        <w:t>1.3. При планировании мониторинга образовательной деятельности в ДЮЦ необходимо учитывать следующие нормативно-правовые и инструктивно-методические документы и материалы:</w:t>
      </w:r>
    </w:p>
    <w:p w:rsidR="006913C7" w:rsidRDefault="006913C7" w:rsidP="006913C7">
      <w:pPr>
        <w:jc w:val="both"/>
      </w:pPr>
      <w:r>
        <w:t>- Закон  «Об образовании в</w:t>
      </w:r>
      <w:r w:rsidRPr="00B51987">
        <w:t xml:space="preserve"> </w:t>
      </w:r>
      <w:r>
        <w:t>Российской Федерации » № 273-ФЗ от 29.12.2012 г.;</w:t>
      </w:r>
    </w:p>
    <w:p w:rsidR="006913C7" w:rsidRDefault="006913C7" w:rsidP="006913C7">
      <w:pPr>
        <w:jc w:val="both"/>
      </w:pPr>
      <w:r>
        <w:t xml:space="preserve">- </w:t>
      </w:r>
      <w:r w:rsidRPr="00B549C8">
        <w:t>Приказ Министерства образования и науки Российской Федерации (</w:t>
      </w:r>
      <w:proofErr w:type="spellStart"/>
      <w:r w:rsidRPr="00B549C8">
        <w:t>Минобрнауки</w:t>
      </w:r>
      <w:proofErr w:type="spellEnd"/>
      <w:r w:rsidRPr="00B549C8">
        <w:t xml:space="preserve">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r>
        <w:t>;</w:t>
      </w:r>
    </w:p>
    <w:p w:rsidR="006913C7" w:rsidRDefault="006913C7" w:rsidP="006913C7">
      <w:pPr>
        <w:jc w:val="both"/>
      </w:pPr>
      <w:r>
        <w:t xml:space="preserve">- Постановление Главного государственного санитарного врача РФ от 4 июля 2014 г. «Об утверждении СанПиН 2.4.4.3172-14 «Санитарно-эпидемиологические требования к устройству, содержанию и организации </w:t>
      </w:r>
      <w:proofErr w:type="gramStart"/>
      <w:r>
        <w:t>режима работы образовательных организаций дополнительного образования детей</w:t>
      </w:r>
      <w:proofErr w:type="gramEnd"/>
      <w:r>
        <w:t>»</w:t>
      </w:r>
      <w:r w:rsidRPr="00513F54">
        <w:t>;</w:t>
      </w:r>
    </w:p>
    <w:p w:rsidR="006913C7" w:rsidRDefault="006913C7" w:rsidP="006913C7">
      <w:pPr>
        <w:jc w:val="both"/>
      </w:pPr>
      <w:r>
        <w:t>- Закон Свердловской области «Об образовании в Свердловской области от 15 июля 2013 г. № 78-03 от 15.07.2013 г. с изменениями;</w:t>
      </w:r>
    </w:p>
    <w:p w:rsidR="006913C7" w:rsidRDefault="006913C7" w:rsidP="006913C7">
      <w:pPr>
        <w:jc w:val="both"/>
      </w:pPr>
      <w:r>
        <w:t>- Устав муниципального учреждения дополнительного образования МАУ ДО ДЮЦ «Ровесник».</w:t>
      </w:r>
    </w:p>
    <w:p w:rsidR="006913C7" w:rsidRDefault="006913C7" w:rsidP="006913C7">
      <w:pPr>
        <w:jc w:val="center"/>
        <w:rPr>
          <w:b/>
        </w:rPr>
      </w:pPr>
      <w:r>
        <w:rPr>
          <w:b/>
        </w:rPr>
        <w:t>2. Цели мониторинга образовательной деятельности.</w:t>
      </w:r>
    </w:p>
    <w:p w:rsidR="006913C7" w:rsidRDefault="006913C7" w:rsidP="006913C7">
      <w:r>
        <w:t>2.1. Получение оперативной, точной и объективной информации о состоянии результативности образовательного процесса в учреждении.</w:t>
      </w:r>
      <w:r>
        <w:br/>
        <w:t>2.2. Выявление действительных результатов образования и возможности на этой основе корректировать программу развития ДЮЦ.</w:t>
      </w:r>
      <w:r>
        <w:br/>
        <w:t>2. 3. Выявление реального уровня квалификации педагогических кадров, их подготовленность к решению инновационных задач.</w:t>
      </w:r>
    </w:p>
    <w:p w:rsidR="006913C7" w:rsidRDefault="006913C7" w:rsidP="006913C7">
      <w:pPr>
        <w:rPr>
          <w:b/>
        </w:rPr>
      </w:pPr>
    </w:p>
    <w:p w:rsidR="006913C7" w:rsidRDefault="006913C7" w:rsidP="006913C7">
      <w:pPr>
        <w:jc w:val="center"/>
        <w:rPr>
          <w:b/>
        </w:rPr>
      </w:pPr>
      <w:r>
        <w:rPr>
          <w:b/>
        </w:rPr>
        <w:t>3. Задачи мониторинга образовательной деятельности.</w:t>
      </w:r>
    </w:p>
    <w:p w:rsidR="006913C7" w:rsidRDefault="006913C7" w:rsidP="006913C7">
      <w:pPr>
        <w:jc w:val="both"/>
      </w:pPr>
      <w:r>
        <w:t>3.1. Непрерывное наблюдение за различными аспектами деятельности ДЮЦ: управленческой, организационной, образовательно-воспитательной, методической, инновационной.</w:t>
      </w:r>
    </w:p>
    <w:p w:rsidR="006913C7" w:rsidRDefault="006913C7" w:rsidP="006913C7">
      <w:pPr>
        <w:jc w:val="both"/>
      </w:pPr>
    </w:p>
    <w:p w:rsidR="006913C7" w:rsidRDefault="006913C7" w:rsidP="006913C7">
      <w:pPr>
        <w:jc w:val="both"/>
      </w:pPr>
      <w:r>
        <w:t>3.2. Систематическое наблюдение за состоянием учебного воспитательного процесса с целью их оценки, контроля и анализа диагностической информации.</w:t>
      </w:r>
    </w:p>
    <w:p w:rsidR="006913C7" w:rsidRDefault="006913C7" w:rsidP="006913C7">
      <w:pPr>
        <w:jc w:val="both"/>
      </w:pPr>
      <w:r>
        <w:t>3.3. Исследование уровня педагогического и управленческого профессионального мастерства педагогических кадров.</w:t>
      </w:r>
    </w:p>
    <w:p w:rsidR="006913C7" w:rsidRDefault="006913C7" w:rsidP="006913C7">
      <w:pPr>
        <w:jc w:val="both"/>
      </w:pPr>
      <w:r>
        <w:t>3.4. Предоставление полученных данных всех участников образовательного процесса для принятия управленческих решений.</w:t>
      </w:r>
    </w:p>
    <w:p w:rsidR="006913C7" w:rsidRPr="00B36294" w:rsidRDefault="006913C7" w:rsidP="006913C7">
      <w:pPr>
        <w:jc w:val="both"/>
      </w:pPr>
      <w:r>
        <w:t>3.5. Оценка инновационной деятельности ДЮЦ, ее эффективности.</w:t>
      </w:r>
    </w:p>
    <w:p w:rsidR="006913C7" w:rsidRDefault="006913C7" w:rsidP="006913C7">
      <w:pPr>
        <w:jc w:val="center"/>
        <w:rPr>
          <w:b/>
        </w:rPr>
      </w:pPr>
    </w:p>
    <w:p w:rsidR="006913C7" w:rsidRDefault="006913C7" w:rsidP="006913C7">
      <w:pPr>
        <w:jc w:val="center"/>
        <w:rPr>
          <w:b/>
        </w:rPr>
      </w:pPr>
      <w:r>
        <w:rPr>
          <w:b/>
        </w:rPr>
        <w:t>4. Содержание мониторинга образовательной деятельности.</w:t>
      </w:r>
    </w:p>
    <w:p w:rsidR="006913C7" w:rsidRDefault="006913C7" w:rsidP="006913C7">
      <w:pPr>
        <w:jc w:val="both"/>
      </w:pPr>
      <w:r>
        <w:t>4.1.Внедрение системы мониторинга в практику учреждения дополнительного образования детей позволяет рассмотреть все явления образовательной деятельности через призму педагогического анализа, идет постоянный процесс соотнесения результатов с поставленными задачами, корректируются все виды управленческой деятельности и выявляются пути и условия повышения эффективности и качества целостного педагогического процесса. Таким образом, мониторинг становится средством управления реформированием развития ДЮЦ.</w:t>
      </w:r>
    </w:p>
    <w:p w:rsidR="006913C7" w:rsidRDefault="006913C7" w:rsidP="006913C7">
      <w:pPr>
        <w:jc w:val="both"/>
      </w:pPr>
      <w:r>
        <w:t>4.2. Мониторинг проводится администрацией образовательного учреждения, руководителями творческих групп, педагогом. Источниками информации выступают педагогический коллектив, обучающиеся, родительская общественность. Пользователями результатов мониторинга являются все субъекты управления образовательной системой, педагоги, родители, обучающиеся ДЮЦ, широкая общественность.</w:t>
      </w:r>
    </w:p>
    <w:p w:rsidR="006913C7" w:rsidRDefault="006913C7" w:rsidP="006913C7">
      <w:pPr>
        <w:jc w:val="both"/>
      </w:pPr>
      <w:r>
        <w:t xml:space="preserve">4.3. Мониторинг можно представить как диагностику состояния и качества функционирования образовательной системы. Как и любая диагностика, она предполагает: во-первых, отбор тех направлений и аспектов, по которым будут проводиться исследования и анализы; во-вторых, разработку критериев оценки каждого из аспектов и способов их измерений; в-третьих, проведение отслеживания качества функционирования образовательной системы по каждому критерию и,  наконец, обобщенный анализ полученных </w:t>
      </w:r>
      <w:proofErr w:type="gramStart"/>
      <w:r>
        <w:t>данных</w:t>
      </w:r>
      <w:proofErr w:type="gramEnd"/>
      <w:r>
        <w:t xml:space="preserve"> и принятие решения.</w:t>
      </w:r>
    </w:p>
    <w:p w:rsidR="006913C7" w:rsidRDefault="006913C7" w:rsidP="006913C7">
      <w:pPr>
        <w:jc w:val="both"/>
      </w:pPr>
      <w:r>
        <w:t>4.4. Под понятием технологии мониторинга образовательной деятельности понимается последовательность действий и система процедур, используемых для экспертизы качества деятельности ДЮЦ. Внедрение мониторинга в практику учреждения позволяет предполагать, что предметом мониторинга станет образовательный процесс в целом, в котором можно выделить несколько крупных блоков.</w:t>
      </w:r>
    </w:p>
    <w:p w:rsidR="006913C7" w:rsidRDefault="006913C7" w:rsidP="006913C7">
      <w:pPr>
        <w:jc w:val="both"/>
      </w:pPr>
      <w:r>
        <w:t xml:space="preserve">К первому блоку относится все, что касается личности </w:t>
      </w:r>
      <w:proofErr w:type="gramStart"/>
      <w:r>
        <w:t>обучающихся</w:t>
      </w:r>
      <w:proofErr w:type="gramEnd"/>
      <w:r>
        <w:t>:</w:t>
      </w:r>
    </w:p>
    <w:p w:rsidR="006913C7" w:rsidRDefault="006913C7" w:rsidP="006913C7">
      <w:pPr>
        <w:jc w:val="both"/>
      </w:pPr>
      <w:r>
        <w:t>- уровень развития компетентностей;</w:t>
      </w:r>
    </w:p>
    <w:p w:rsidR="006913C7" w:rsidRDefault="006913C7" w:rsidP="006913C7">
      <w:pPr>
        <w:jc w:val="both"/>
      </w:pPr>
      <w:r>
        <w:t>- уровень учебных достижений;</w:t>
      </w:r>
    </w:p>
    <w:p w:rsidR="006913C7" w:rsidRDefault="006913C7" w:rsidP="006913C7">
      <w:pPr>
        <w:jc w:val="both"/>
      </w:pPr>
      <w:r>
        <w:t>- уровень здоровья.</w:t>
      </w:r>
    </w:p>
    <w:p w:rsidR="006913C7" w:rsidRDefault="006913C7" w:rsidP="006913C7">
      <w:pPr>
        <w:jc w:val="both"/>
      </w:pPr>
      <w:r>
        <w:t>Второй блок охватывает непосредственно образовательный процесс:</w:t>
      </w:r>
    </w:p>
    <w:p w:rsidR="006913C7" w:rsidRDefault="006913C7" w:rsidP="006913C7">
      <w:pPr>
        <w:jc w:val="both"/>
      </w:pPr>
      <w:r>
        <w:t>- учебные планы;</w:t>
      </w:r>
    </w:p>
    <w:p w:rsidR="006913C7" w:rsidRDefault="006913C7" w:rsidP="006913C7">
      <w:pPr>
        <w:jc w:val="both"/>
      </w:pPr>
      <w:r>
        <w:t>- образовательные программы;</w:t>
      </w:r>
    </w:p>
    <w:p w:rsidR="006913C7" w:rsidRDefault="006913C7" w:rsidP="006913C7">
      <w:pPr>
        <w:jc w:val="both"/>
      </w:pPr>
      <w:r>
        <w:t>- реализуемые педагогические технологии;</w:t>
      </w:r>
    </w:p>
    <w:p w:rsidR="006913C7" w:rsidRDefault="006913C7" w:rsidP="006913C7">
      <w:pPr>
        <w:jc w:val="both"/>
      </w:pPr>
      <w:r>
        <w:t xml:space="preserve">- сохранность контингента </w:t>
      </w:r>
      <w:proofErr w:type="gramStart"/>
      <w:r>
        <w:t>обучающихся</w:t>
      </w:r>
      <w:proofErr w:type="gramEnd"/>
      <w:r>
        <w:t>;</w:t>
      </w:r>
    </w:p>
    <w:p w:rsidR="006913C7" w:rsidRDefault="006913C7" w:rsidP="006913C7">
      <w:pPr>
        <w:jc w:val="both"/>
      </w:pPr>
      <w:r>
        <w:t>- качественные показатели работы учебной деятельности;</w:t>
      </w:r>
    </w:p>
    <w:p w:rsidR="006913C7" w:rsidRDefault="006913C7" w:rsidP="006913C7">
      <w:pPr>
        <w:jc w:val="both"/>
      </w:pPr>
      <w:r>
        <w:t>- инновационную деятельность ДЮЦ.</w:t>
      </w:r>
    </w:p>
    <w:p w:rsidR="006913C7" w:rsidRDefault="006913C7" w:rsidP="006913C7">
      <w:pPr>
        <w:jc w:val="both"/>
      </w:pPr>
      <w:r>
        <w:t xml:space="preserve"> К третьему блоку относится информация о педагогическом коллективе:</w:t>
      </w:r>
    </w:p>
    <w:p w:rsidR="006913C7" w:rsidRDefault="006913C7" w:rsidP="006913C7">
      <w:pPr>
        <w:jc w:val="both"/>
      </w:pPr>
      <w:r>
        <w:t>- его качественная характеристика;</w:t>
      </w:r>
    </w:p>
    <w:p w:rsidR="006913C7" w:rsidRDefault="006913C7" w:rsidP="006913C7">
      <w:pPr>
        <w:jc w:val="both"/>
      </w:pPr>
      <w:r>
        <w:lastRenderedPageBreak/>
        <w:t>- уровень профессиональной компетентности педагогических кадров;</w:t>
      </w:r>
    </w:p>
    <w:p w:rsidR="006913C7" w:rsidRDefault="006913C7" w:rsidP="006913C7">
      <w:pPr>
        <w:jc w:val="both"/>
      </w:pPr>
      <w:r>
        <w:t>- эффективность повышения квалификации педагогов.</w:t>
      </w:r>
    </w:p>
    <w:p w:rsidR="006913C7" w:rsidRDefault="006913C7" w:rsidP="006913C7">
      <w:pPr>
        <w:jc w:val="both"/>
      </w:pPr>
      <w:r>
        <w:t>4.5. Значимой проблемой организации образовательного процесса является обеспечение высоких результатов учебно-познавательной деятельности обучающихся, создание системы отслеживания результатов на каждом этапе обучения, у каждого педагога, по каждой образовательной программе.</w:t>
      </w:r>
    </w:p>
    <w:p w:rsidR="006913C7" w:rsidRDefault="006913C7" w:rsidP="006913C7">
      <w:pPr>
        <w:jc w:val="both"/>
      </w:pPr>
    </w:p>
    <w:p w:rsidR="006913C7" w:rsidRDefault="006913C7" w:rsidP="006913C7">
      <w:pPr>
        <w:jc w:val="center"/>
        <w:rPr>
          <w:b/>
        </w:rPr>
      </w:pPr>
      <w:r>
        <w:rPr>
          <w:b/>
        </w:rPr>
        <w:t>5. Организационно-методические требования к процедуре мониторинга.</w:t>
      </w:r>
    </w:p>
    <w:p w:rsidR="006913C7" w:rsidRDefault="006913C7" w:rsidP="006913C7">
      <w:pPr>
        <w:jc w:val="both"/>
      </w:pPr>
      <w:r>
        <w:t>5.1. Параметры отслеживания и набор показателей мониторинга должны быть ограниченными и постоянными в течение установленного периода.</w:t>
      </w:r>
    </w:p>
    <w:p w:rsidR="006913C7" w:rsidRDefault="006913C7" w:rsidP="006913C7">
      <w:pPr>
        <w:jc w:val="both"/>
      </w:pPr>
    </w:p>
    <w:p w:rsidR="006913C7" w:rsidRDefault="006913C7" w:rsidP="006913C7">
      <w:pPr>
        <w:jc w:val="both"/>
      </w:pPr>
      <w:r>
        <w:t>5.2. Критерии мониторинговых исследований должны носить оценочный характер.</w:t>
      </w:r>
    </w:p>
    <w:p w:rsidR="006913C7" w:rsidRDefault="006913C7" w:rsidP="006913C7">
      <w:pPr>
        <w:jc w:val="both"/>
      </w:pPr>
      <w:r>
        <w:t>5.3. Регулярно, с определенной периодичностью, набор показателей и критериев оценки качества образовательного процесса должен корректироваться.</w:t>
      </w:r>
    </w:p>
    <w:p w:rsidR="006913C7" w:rsidRDefault="006913C7" w:rsidP="006913C7">
      <w:pPr>
        <w:jc w:val="both"/>
      </w:pPr>
      <w:r>
        <w:t>5.4. Для успешного внедрения мониторинга в практическую деятельность учреждения обязательно соблюдение следующих функций:</w:t>
      </w:r>
    </w:p>
    <w:p w:rsidR="006913C7" w:rsidRDefault="006913C7" w:rsidP="006913C7">
      <w:pPr>
        <w:jc w:val="both"/>
      </w:pPr>
      <w:r>
        <w:t>- определить критерии по каждой сфере деятельности (управленческая, образовательная, методическая, инновационная и др.);</w:t>
      </w:r>
    </w:p>
    <w:p w:rsidR="006913C7" w:rsidRDefault="006913C7" w:rsidP="006913C7">
      <w:pPr>
        <w:jc w:val="both"/>
      </w:pPr>
      <w:r>
        <w:t>- определить объекты мониторинга;</w:t>
      </w:r>
    </w:p>
    <w:p w:rsidR="006913C7" w:rsidRDefault="006913C7" w:rsidP="006913C7">
      <w:pPr>
        <w:jc w:val="both"/>
      </w:pPr>
      <w:r>
        <w:t>- выбрать технологии контроля качества образовательной деятельности;</w:t>
      </w:r>
    </w:p>
    <w:p w:rsidR="006913C7" w:rsidRDefault="006913C7" w:rsidP="006913C7">
      <w:pPr>
        <w:jc w:val="both"/>
      </w:pPr>
      <w:r>
        <w:t>- определить этапы мониторинга;</w:t>
      </w:r>
    </w:p>
    <w:p w:rsidR="006913C7" w:rsidRDefault="006913C7" w:rsidP="006913C7">
      <w:pPr>
        <w:jc w:val="both"/>
      </w:pPr>
      <w:r>
        <w:t>- выбрать ответственных за сбор информации, назначить администратора-координатора мониторинговых наблюдений;</w:t>
      </w:r>
    </w:p>
    <w:p w:rsidR="006913C7" w:rsidRDefault="006913C7" w:rsidP="006913C7">
      <w:pPr>
        <w:jc w:val="both"/>
      </w:pPr>
      <w:r>
        <w:t>- определить способы сбора и обработки информации;</w:t>
      </w:r>
    </w:p>
    <w:p w:rsidR="006913C7" w:rsidRDefault="006913C7" w:rsidP="006913C7">
      <w:pPr>
        <w:jc w:val="both"/>
      </w:pPr>
      <w:r>
        <w:t>- спрогнозировать конечный продукт наблюдения;</w:t>
      </w:r>
    </w:p>
    <w:p w:rsidR="006913C7" w:rsidRDefault="006913C7" w:rsidP="006913C7">
      <w:pPr>
        <w:jc w:val="both"/>
      </w:pPr>
      <w:r>
        <w:t xml:space="preserve">- довести итоги мониторинга до участников образовательного процесса. </w:t>
      </w:r>
    </w:p>
    <w:p w:rsidR="006913C7" w:rsidRDefault="006913C7" w:rsidP="006913C7">
      <w:pPr>
        <w:jc w:val="both"/>
      </w:pPr>
      <w:r>
        <w:t>5.5. Методы проведения мониторинга: экспертное оценивание; тестирование, анкетирование, ранжирование, проведение контрольных и других аттестационных работ, статистическая обработка информации и др.</w:t>
      </w:r>
    </w:p>
    <w:p w:rsidR="006913C7" w:rsidRDefault="006913C7" w:rsidP="006913C7">
      <w:pPr>
        <w:jc w:val="both"/>
      </w:pPr>
      <w:r>
        <w:t>5.6. Обработка и накопление материалов может проводиться в бумажном и электронном  варианте - в форме таблиц, диаграмм, различных измерительных шкал, в текстовой форме.</w:t>
      </w:r>
    </w:p>
    <w:p w:rsidR="006913C7" w:rsidRDefault="006913C7" w:rsidP="006913C7">
      <w:pPr>
        <w:jc w:val="both"/>
        <w:rPr>
          <w:rFonts w:eastAsia="Calibri"/>
        </w:rPr>
      </w:pPr>
      <w:r>
        <w:t>5.7. Общеметодологическими требованиями к инструментарию мониторинга являются надежность, удобство использования, доступность для различных уровней управления.</w:t>
      </w:r>
    </w:p>
    <w:p w:rsidR="006913C7" w:rsidRDefault="006913C7" w:rsidP="006913C7">
      <w:pPr>
        <w:jc w:val="both"/>
      </w:pPr>
      <w:r>
        <w:t>5.8. По результатам мониторинга составляются аналитические материалы, соответствующие целям и задачам конкретных  исследований. Указанные материалы включают аналитическую информацию и рекомендации по вопросам, решение которых находится в компетенции администрации учреждения.</w:t>
      </w:r>
    </w:p>
    <w:p w:rsidR="006913C7" w:rsidRDefault="006913C7" w:rsidP="006913C7">
      <w:pPr>
        <w:spacing w:before="77" w:after="77"/>
        <w:jc w:val="both"/>
        <w:rPr>
          <w:b/>
          <w:color w:val="000000"/>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6913C7" w:rsidRDefault="006913C7" w:rsidP="006913C7">
      <w:pPr>
        <w:jc w:val="center"/>
        <w:rPr>
          <w:b/>
          <w:i/>
          <w:sz w:val="28"/>
          <w:szCs w:val="28"/>
        </w:rPr>
      </w:pPr>
    </w:p>
    <w:p w:rsidR="0034501B" w:rsidRDefault="0034501B">
      <w:bookmarkStart w:id="0" w:name="_GoBack"/>
      <w:bookmarkEnd w:id="0"/>
    </w:p>
    <w:sectPr w:rsidR="00345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FF"/>
    <w:rsid w:val="0034501B"/>
    <w:rsid w:val="006913C7"/>
    <w:rsid w:val="00AA6436"/>
    <w:rsid w:val="00E4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13C7"/>
    <w:pPr>
      <w:ind w:left="720"/>
      <w:contextualSpacing/>
    </w:pPr>
  </w:style>
  <w:style w:type="character" w:customStyle="1" w:styleId="a4">
    <w:name w:val="Основной текст_"/>
    <w:basedOn w:val="a0"/>
    <w:link w:val="1"/>
    <w:locked/>
    <w:rsid w:val="006913C7"/>
    <w:rPr>
      <w:shd w:val="clear" w:color="auto" w:fill="FFFFFF"/>
    </w:rPr>
  </w:style>
  <w:style w:type="paragraph" w:customStyle="1" w:styleId="1">
    <w:name w:val="Основной текст1"/>
    <w:basedOn w:val="a"/>
    <w:link w:val="a4"/>
    <w:rsid w:val="006913C7"/>
    <w:pPr>
      <w:widowControl w:val="0"/>
      <w:shd w:val="clear" w:color="auto" w:fill="FFFFFF"/>
      <w:spacing w:line="278" w:lineRule="exact"/>
      <w:ind w:hanging="34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13C7"/>
    <w:pPr>
      <w:ind w:left="720"/>
      <w:contextualSpacing/>
    </w:pPr>
  </w:style>
  <w:style w:type="character" w:customStyle="1" w:styleId="a4">
    <w:name w:val="Основной текст_"/>
    <w:basedOn w:val="a0"/>
    <w:link w:val="1"/>
    <w:locked/>
    <w:rsid w:val="006913C7"/>
    <w:rPr>
      <w:shd w:val="clear" w:color="auto" w:fill="FFFFFF"/>
    </w:rPr>
  </w:style>
  <w:style w:type="paragraph" w:customStyle="1" w:styleId="1">
    <w:name w:val="Основной текст1"/>
    <w:basedOn w:val="a"/>
    <w:link w:val="a4"/>
    <w:rsid w:val="006913C7"/>
    <w:pPr>
      <w:widowControl w:val="0"/>
      <w:shd w:val="clear" w:color="auto" w:fill="FFFFFF"/>
      <w:spacing w:line="278" w:lineRule="exact"/>
      <w:ind w:hanging="34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2015-09-21T21:02:00Z</dcterms:created>
  <dcterms:modified xsi:type="dcterms:W3CDTF">2015-09-21T21:03:00Z</dcterms:modified>
</cp:coreProperties>
</file>